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A1A" w:rsidRDefault="00164EE5">
      <w:pPr>
        <w:jc w:val="center"/>
        <w:rPr>
          <w:b/>
          <w:bCs/>
          <w:sz w:val="32"/>
          <w:szCs w:val="32"/>
        </w:rPr>
      </w:pPr>
      <w:r>
        <w:rPr>
          <w:rFonts w:hint="eastAsia"/>
          <w:b/>
          <w:bCs/>
          <w:sz w:val="32"/>
          <w:szCs w:val="32"/>
        </w:rPr>
        <w:t>重庆能投渝新能源有限公司物资供应分公司</w:t>
      </w:r>
    </w:p>
    <w:p w:rsidR="00467A1A" w:rsidRDefault="00164EE5">
      <w:pPr>
        <w:jc w:val="center"/>
        <w:rPr>
          <w:b/>
          <w:bCs/>
          <w:sz w:val="32"/>
          <w:szCs w:val="32"/>
        </w:rPr>
      </w:pPr>
      <w:r>
        <w:rPr>
          <w:b/>
          <w:bCs/>
          <w:sz w:val="32"/>
          <w:szCs w:val="32"/>
        </w:rPr>
        <w:t>关于</w:t>
      </w:r>
      <w:r>
        <w:rPr>
          <w:rFonts w:hint="eastAsia"/>
          <w:b/>
          <w:bCs/>
          <w:sz w:val="32"/>
          <w:szCs w:val="32"/>
        </w:rPr>
        <w:t>2020</w:t>
      </w:r>
      <w:r>
        <w:rPr>
          <w:rFonts w:hint="eastAsia"/>
          <w:b/>
          <w:bCs/>
          <w:sz w:val="32"/>
          <w:szCs w:val="32"/>
        </w:rPr>
        <w:t>年第一批物资竞争性比选有关事项的</w:t>
      </w:r>
    </w:p>
    <w:p w:rsidR="00467A1A" w:rsidRDefault="00164EE5">
      <w:pPr>
        <w:jc w:val="center"/>
        <w:rPr>
          <w:b/>
          <w:bCs/>
          <w:sz w:val="32"/>
          <w:szCs w:val="32"/>
        </w:rPr>
      </w:pPr>
      <w:r>
        <w:rPr>
          <w:rFonts w:hint="eastAsia"/>
          <w:b/>
          <w:bCs/>
          <w:sz w:val="32"/>
          <w:szCs w:val="32"/>
        </w:rPr>
        <w:t>补充说明</w:t>
      </w:r>
    </w:p>
    <w:p w:rsidR="00467A1A" w:rsidRDefault="00164EE5">
      <w:pPr>
        <w:rPr>
          <w:sz w:val="28"/>
          <w:szCs w:val="28"/>
        </w:rPr>
      </w:pPr>
      <w:r>
        <w:rPr>
          <w:rFonts w:hint="eastAsia"/>
          <w:sz w:val="28"/>
          <w:szCs w:val="28"/>
        </w:rPr>
        <w:t>各参选人：</w:t>
      </w:r>
    </w:p>
    <w:p w:rsidR="00467A1A" w:rsidRDefault="00164EE5">
      <w:pPr>
        <w:ind w:firstLine="560"/>
        <w:rPr>
          <w:sz w:val="28"/>
          <w:szCs w:val="28"/>
        </w:rPr>
      </w:pPr>
      <w:r>
        <w:rPr>
          <w:rFonts w:hint="eastAsia"/>
          <w:sz w:val="28"/>
          <w:szCs w:val="28"/>
        </w:rPr>
        <w:t>根据重庆能投渝新能源有限公司（以下简称渝新公司）统一安排，渝新公司物资供应分公司于</w:t>
      </w:r>
      <w:r>
        <w:rPr>
          <w:rFonts w:hint="eastAsia"/>
          <w:sz w:val="28"/>
          <w:szCs w:val="28"/>
        </w:rPr>
        <w:t>2020</w:t>
      </w:r>
      <w:r>
        <w:rPr>
          <w:rFonts w:hint="eastAsia"/>
          <w:sz w:val="28"/>
          <w:szCs w:val="28"/>
        </w:rPr>
        <w:t>年</w:t>
      </w:r>
      <w:r>
        <w:rPr>
          <w:rFonts w:hint="eastAsia"/>
          <w:sz w:val="28"/>
          <w:szCs w:val="28"/>
        </w:rPr>
        <w:t>1</w:t>
      </w:r>
      <w:r>
        <w:rPr>
          <w:rFonts w:hint="eastAsia"/>
          <w:sz w:val="28"/>
          <w:szCs w:val="28"/>
        </w:rPr>
        <w:t>月</w:t>
      </w:r>
      <w:r>
        <w:rPr>
          <w:rFonts w:hint="eastAsia"/>
          <w:sz w:val="28"/>
          <w:szCs w:val="28"/>
        </w:rPr>
        <w:t>23</w:t>
      </w:r>
      <w:r>
        <w:rPr>
          <w:rFonts w:hint="eastAsia"/>
          <w:sz w:val="28"/>
          <w:szCs w:val="28"/>
        </w:rPr>
        <w:t>日前通知贵公司报送了</w:t>
      </w:r>
      <w:r>
        <w:rPr>
          <w:rFonts w:hint="eastAsia"/>
          <w:sz w:val="28"/>
          <w:szCs w:val="28"/>
        </w:rPr>
        <w:t>2020</w:t>
      </w:r>
      <w:r>
        <w:rPr>
          <w:rFonts w:hint="eastAsia"/>
          <w:sz w:val="28"/>
          <w:szCs w:val="28"/>
        </w:rPr>
        <w:t>年第一批物资竞争性比选的承兑价与现金价，现统计已经结束。现将有关事项作如下说明：</w:t>
      </w:r>
    </w:p>
    <w:p w:rsidR="00467A1A" w:rsidRDefault="00164EE5">
      <w:pPr>
        <w:ind w:firstLine="560"/>
        <w:rPr>
          <w:sz w:val="28"/>
          <w:szCs w:val="28"/>
        </w:rPr>
      </w:pPr>
      <w:r>
        <w:rPr>
          <w:rFonts w:hint="eastAsia"/>
          <w:b/>
          <w:bCs/>
          <w:sz w:val="28"/>
          <w:szCs w:val="28"/>
        </w:rPr>
        <w:t>一、关于各参选人报价金额的确定：</w:t>
      </w:r>
    </w:p>
    <w:p w:rsidR="00467A1A" w:rsidRDefault="00164EE5">
      <w:pPr>
        <w:ind w:firstLine="560"/>
        <w:rPr>
          <w:sz w:val="28"/>
          <w:szCs w:val="28"/>
        </w:rPr>
      </w:pPr>
      <w:r>
        <w:rPr>
          <w:rFonts w:hint="eastAsia"/>
          <w:sz w:val="28"/>
          <w:szCs w:val="28"/>
        </w:rPr>
        <w:t>1</w:t>
      </w:r>
      <w:r>
        <w:rPr>
          <w:rFonts w:hint="eastAsia"/>
          <w:sz w:val="28"/>
          <w:szCs w:val="28"/>
        </w:rPr>
        <w:t>、比选人将与全部或部分产品（包）的参选人（具体由比选人选择确定）进行以现金（转帐方式）方式支付的价格谈判（谈判结果简称现金价）和以银行承兑汇票方式支付的价格谈判（谈判结果简称汇票价）。</w:t>
      </w:r>
    </w:p>
    <w:p w:rsidR="00467A1A" w:rsidRDefault="00164EE5">
      <w:pPr>
        <w:ind w:firstLine="560"/>
        <w:rPr>
          <w:sz w:val="28"/>
          <w:szCs w:val="28"/>
        </w:rPr>
      </w:pPr>
      <w:r>
        <w:rPr>
          <w:rFonts w:hint="eastAsia"/>
          <w:sz w:val="28"/>
          <w:szCs w:val="28"/>
        </w:rPr>
        <w:t>2</w:t>
      </w:r>
      <w:r>
        <w:rPr>
          <w:rFonts w:hint="eastAsia"/>
          <w:sz w:val="28"/>
          <w:szCs w:val="28"/>
        </w:rPr>
        <w:t>、比选人将以现金价谈判结果和汇票价谈判结果的平均值作为确定各参选人的名次和比选结果的依据。</w:t>
      </w:r>
    </w:p>
    <w:p w:rsidR="00467A1A" w:rsidRDefault="00164EE5">
      <w:pPr>
        <w:ind w:firstLine="560"/>
        <w:rPr>
          <w:sz w:val="28"/>
          <w:szCs w:val="28"/>
        </w:rPr>
      </w:pPr>
      <w:r>
        <w:rPr>
          <w:rFonts w:hint="eastAsia"/>
          <w:sz w:val="28"/>
          <w:szCs w:val="28"/>
        </w:rPr>
        <w:t>3</w:t>
      </w:r>
      <w:r>
        <w:rPr>
          <w:rFonts w:hint="eastAsia"/>
          <w:sz w:val="28"/>
          <w:szCs w:val="28"/>
        </w:rPr>
        <w:t>、未进行价格谈判的产品（包），以各参选人通过渝新公司电子商务平台所报价格与后续所承诺的现金价或承兑价（两个价格均与电子商务平台所报价格不一致的，取两个价格中较低的）价格的平均价作为确定该产品（包）各参选人的名次和比选结果的依据。</w:t>
      </w:r>
    </w:p>
    <w:p w:rsidR="00467A1A" w:rsidRDefault="00164EE5">
      <w:pPr>
        <w:ind w:firstLine="560"/>
        <w:rPr>
          <w:b/>
          <w:bCs/>
          <w:sz w:val="28"/>
          <w:szCs w:val="28"/>
        </w:rPr>
      </w:pPr>
      <w:r>
        <w:rPr>
          <w:rFonts w:hint="eastAsia"/>
          <w:sz w:val="28"/>
          <w:szCs w:val="28"/>
        </w:rPr>
        <w:t>4</w:t>
      </w:r>
      <w:r>
        <w:rPr>
          <w:rFonts w:hint="eastAsia"/>
          <w:sz w:val="28"/>
          <w:szCs w:val="28"/>
        </w:rPr>
        <w:t>、比选人与中选人双方将在签订的供货合同中分别明确现金价和汇票价。</w:t>
      </w:r>
      <w:r>
        <w:rPr>
          <w:rFonts w:hint="eastAsia"/>
          <w:b/>
          <w:bCs/>
          <w:sz w:val="28"/>
          <w:szCs w:val="28"/>
        </w:rPr>
        <w:t>现金价将以汇票价的折扣比例方式在合同中体现。</w:t>
      </w:r>
    </w:p>
    <w:p w:rsidR="00467A1A" w:rsidRDefault="00164EE5">
      <w:pPr>
        <w:ind w:firstLine="560"/>
        <w:rPr>
          <w:b/>
          <w:bCs/>
          <w:sz w:val="28"/>
          <w:szCs w:val="28"/>
        </w:rPr>
      </w:pPr>
      <w:r>
        <w:rPr>
          <w:rFonts w:hint="eastAsia"/>
          <w:b/>
          <w:bCs/>
          <w:sz w:val="28"/>
          <w:szCs w:val="28"/>
        </w:rPr>
        <w:t>二、货款支付方式：</w:t>
      </w:r>
    </w:p>
    <w:p w:rsidR="00467A1A" w:rsidRDefault="00164EE5">
      <w:pPr>
        <w:ind w:firstLine="560"/>
        <w:rPr>
          <w:b/>
          <w:bCs/>
          <w:sz w:val="28"/>
          <w:szCs w:val="28"/>
        </w:rPr>
      </w:pPr>
      <w:r>
        <w:rPr>
          <w:rFonts w:hint="eastAsia"/>
          <w:b/>
          <w:bCs/>
          <w:sz w:val="28"/>
          <w:szCs w:val="28"/>
        </w:rPr>
        <w:lastRenderedPageBreak/>
        <w:t>比选人有权选择下列方式之一支付货款：</w:t>
      </w:r>
    </w:p>
    <w:p w:rsidR="00467A1A" w:rsidRDefault="00164EE5">
      <w:pPr>
        <w:ind w:firstLine="560"/>
        <w:rPr>
          <w:b/>
          <w:bCs/>
          <w:sz w:val="28"/>
          <w:szCs w:val="28"/>
        </w:rPr>
      </w:pPr>
      <w:r>
        <w:rPr>
          <w:rFonts w:hint="eastAsia"/>
          <w:b/>
          <w:bCs/>
          <w:sz w:val="28"/>
          <w:szCs w:val="28"/>
        </w:rPr>
        <w:t>（一）如比选人选择用现金（转帐）方式支付：</w:t>
      </w:r>
    </w:p>
    <w:p w:rsidR="00467A1A" w:rsidRDefault="00164EE5">
      <w:pPr>
        <w:ind w:firstLine="560"/>
        <w:rPr>
          <w:sz w:val="28"/>
          <w:szCs w:val="28"/>
        </w:rPr>
      </w:pPr>
      <w:r>
        <w:rPr>
          <w:rFonts w:hint="eastAsia"/>
          <w:sz w:val="28"/>
          <w:szCs w:val="28"/>
        </w:rPr>
        <w:t>1</w:t>
      </w:r>
      <w:r>
        <w:rPr>
          <w:rFonts w:hint="eastAsia"/>
          <w:sz w:val="28"/>
          <w:szCs w:val="28"/>
        </w:rPr>
        <w:t>、支付价格：按合同中的现金价执行，现金价将以汇票价的折扣比例执行。</w:t>
      </w:r>
    </w:p>
    <w:p w:rsidR="00467A1A" w:rsidRDefault="00164EE5">
      <w:pPr>
        <w:ind w:firstLine="560"/>
        <w:rPr>
          <w:sz w:val="28"/>
          <w:szCs w:val="28"/>
        </w:rPr>
      </w:pPr>
      <w:r>
        <w:rPr>
          <w:rFonts w:hint="eastAsia"/>
          <w:sz w:val="28"/>
          <w:szCs w:val="28"/>
        </w:rPr>
        <w:t>2</w:t>
      </w:r>
      <w:r>
        <w:rPr>
          <w:rFonts w:hint="eastAsia"/>
          <w:sz w:val="28"/>
          <w:szCs w:val="28"/>
        </w:rPr>
        <w:t>、支付时间：先货后款，每季度结算、支付一次。</w:t>
      </w:r>
    </w:p>
    <w:p w:rsidR="00467A1A" w:rsidRDefault="00164EE5">
      <w:pPr>
        <w:ind w:firstLine="560"/>
        <w:rPr>
          <w:sz w:val="28"/>
          <w:szCs w:val="28"/>
        </w:rPr>
      </w:pPr>
      <w:r>
        <w:rPr>
          <w:rFonts w:hint="eastAsia"/>
          <w:sz w:val="28"/>
          <w:szCs w:val="28"/>
        </w:rPr>
        <w:t>3</w:t>
      </w:r>
      <w:r>
        <w:rPr>
          <w:rFonts w:hint="eastAsia"/>
          <w:sz w:val="28"/>
          <w:szCs w:val="28"/>
        </w:rPr>
        <w:t>、比选人、中选人双方每季度结束后</w:t>
      </w:r>
      <w:r>
        <w:rPr>
          <w:rFonts w:hint="eastAsia"/>
          <w:sz w:val="28"/>
          <w:szCs w:val="28"/>
        </w:rPr>
        <w:t>5</w:t>
      </w:r>
      <w:r>
        <w:rPr>
          <w:rFonts w:hint="eastAsia"/>
          <w:sz w:val="28"/>
          <w:szCs w:val="28"/>
        </w:rPr>
        <w:t>个工作日内对该季度货物进行结算，比选人在收到中选人提供的合格增值税发票</w:t>
      </w:r>
      <w:bookmarkStart w:id="0" w:name="_GoBack"/>
      <w:bookmarkEnd w:id="0"/>
      <w:r>
        <w:rPr>
          <w:rFonts w:hint="eastAsia"/>
          <w:sz w:val="28"/>
          <w:szCs w:val="28"/>
        </w:rPr>
        <w:t>后</w:t>
      </w:r>
      <w:r>
        <w:rPr>
          <w:rFonts w:hint="eastAsia"/>
          <w:sz w:val="28"/>
          <w:szCs w:val="28"/>
        </w:rPr>
        <w:t>1</w:t>
      </w:r>
      <w:r>
        <w:rPr>
          <w:rFonts w:hint="eastAsia"/>
          <w:sz w:val="28"/>
          <w:szCs w:val="28"/>
        </w:rPr>
        <w:t>个月支付该季度货款（质保金除外，质保金按合同约定支付）。</w:t>
      </w:r>
    </w:p>
    <w:p w:rsidR="00467A1A" w:rsidRDefault="00164EE5">
      <w:pPr>
        <w:ind w:firstLine="560"/>
        <w:rPr>
          <w:b/>
          <w:bCs/>
          <w:sz w:val="28"/>
          <w:szCs w:val="28"/>
        </w:rPr>
      </w:pPr>
      <w:r>
        <w:rPr>
          <w:rFonts w:hint="eastAsia"/>
          <w:b/>
          <w:bCs/>
          <w:sz w:val="28"/>
          <w:szCs w:val="28"/>
        </w:rPr>
        <w:t>(</w:t>
      </w:r>
      <w:r>
        <w:rPr>
          <w:rFonts w:hint="eastAsia"/>
          <w:b/>
          <w:bCs/>
          <w:sz w:val="28"/>
          <w:szCs w:val="28"/>
        </w:rPr>
        <w:t>二</w:t>
      </w:r>
      <w:r>
        <w:rPr>
          <w:rFonts w:hint="eastAsia"/>
          <w:b/>
          <w:bCs/>
          <w:sz w:val="28"/>
          <w:szCs w:val="28"/>
        </w:rPr>
        <w:t>)</w:t>
      </w:r>
      <w:r>
        <w:rPr>
          <w:rFonts w:hint="eastAsia"/>
          <w:b/>
          <w:bCs/>
          <w:sz w:val="28"/>
          <w:szCs w:val="28"/>
        </w:rPr>
        <w:t>如比选人选择用银行承兑汇票方式支付：</w:t>
      </w:r>
    </w:p>
    <w:p w:rsidR="00467A1A" w:rsidRDefault="00164EE5">
      <w:pPr>
        <w:ind w:firstLine="560"/>
        <w:rPr>
          <w:sz w:val="28"/>
          <w:szCs w:val="28"/>
        </w:rPr>
      </w:pPr>
      <w:r>
        <w:rPr>
          <w:rFonts w:hint="eastAsia"/>
          <w:sz w:val="28"/>
          <w:szCs w:val="28"/>
        </w:rPr>
        <w:t>1</w:t>
      </w:r>
      <w:r>
        <w:rPr>
          <w:rFonts w:hint="eastAsia"/>
          <w:sz w:val="28"/>
          <w:szCs w:val="28"/>
        </w:rPr>
        <w:t>、支付价格：按合同中的汇票价执行。</w:t>
      </w:r>
    </w:p>
    <w:p w:rsidR="00467A1A" w:rsidRDefault="00164EE5">
      <w:pPr>
        <w:ind w:firstLine="560"/>
        <w:rPr>
          <w:sz w:val="28"/>
          <w:szCs w:val="28"/>
        </w:rPr>
      </w:pPr>
      <w:r>
        <w:rPr>
          <w:rFonts w:hint="eastAsia"/>
          <w:sz w:val="28"/>
          <w:szCs w:val="28"/>
        </w:rPr>
        <w:t>2</w:t>
      </w:r>
      <w:r>
        <w:rPr>
          <w:rFonts w:hint="eastAsia"/>
          <w:sz w:val="28"/>
          <w:szCs w:val="28"/>
        </w:rPr>
        <w:t>、支付时间：先货后款，比选人挂账后安排滚动付款。</w:t>
      </w:r>
    </w:p>
    <w:p w:rsidR="00467A1A" w:rsidRDefault="00164EE5">
      <w:pPr>
        <w:ind w:firstLine="560"/>
        <w:rPr>
          <w:b/>
          <w:bCs/>
          <w:sz w:val="28"/>
          <w:szCs w:val="28"/>
        </w:rPr>
      </w:pPr>
      <w:r>
        <w:rPr>
          <w:rFonts w:hint="eastAsia"/>
          <w:b/>
          <w:bCs/>
          <w:sz w:val="28"/>
          <w:szCs w:val="28"/>
        </w:rPr>
        <w:t>三、本补充说明与《重庆能投渝新能源有限公司</w:t>
      </w:r>
      <w:r>
        <w:rPr>
          <w:rFonts w:hint="eastAsia"/>
          <w:b/>
          <w:bCs/>
          <w:sz w:val="28"/>
          <w:szCs w:val="28"/>
        </w:rPr>
        <w:t>2020</w:t>
      </w:r>
      <w:r>
        <w:rPr>
          <w:rFonts w:hint="eastAsia"/>
          <w:b/>
          <w:bCs/>
          <w:sz w:val="28"/>
          <w:szCs w:val="28"/>
        </w:rPr>
        <w:t>年第一批物资采购竞争性比选文件》冲突的，以本补充说明为准。本补充说明未涉及事项，按《重庆能投渝新能源有限公司</w:t>
      </w:r>
      <w:r>
        <w:rPr>
          <w:rFonts w:hint="eastAsia"/>
          <w:b/>
          <w:bCs/>
          <w:sz w:val="28"/>
          <w:szCs w:val="28"/>
        </w:rPr>
        <w:t>2020</w:t>
      </w:r>
      <w:r>
        <w:rPr>
          <w:rFonts w:hint="eastAsia"/>
          <w:b/>
          <w:bCs/>
          <w:sz w:val="28"/>
          <w:szCs w:val="28"/>
        </w:rPr>
        <w:t>年第一批物资采购竞争性比选文件》执行。</w:t>
      </w:r>
    </w:p>
    <w:p w:rsidR="00467A1A" w:rsidRDefault="00164EE5">
      <w:pPr>
        <w:ind w:firstLine="560"/>
        <w:rPr>
          <w:b/>
          <w:bCs/>
          <w:sz w:val="28"/>
          <w:szCs w:val="28"/>
        </w:rPr>
      </w:pPr>
      <w:r>
        <w:rPr>
          <w:rFonts w:hint="eastAsia"/>
          <w:b/>
          <w:bCs/>
          <w:sz w:val="28"/>
          <w:szCs w:val="28"/>
        </w:rPr>
        <w:t>四、谈判时间以重庆能投渝新能源有限公司物资供应分公司通知为准。</w:t>
      </w:r>
    </w:p>
    <w:p w:rsidR="00467A1A" w:rsidRDefault="00467A1A">
      <w:pPr>
        <w:ind w:firstLine="560"/>
        <w:rPr>
          <w:b/>
          <w:bCs/>
          <w:sz w:val="28"/>
          <w:szCs w:val="28"/>
        </w:rPr>
      </w:pPr>
    </w:p>
    <w:p w:rsidR="00467A1A" w:rsidRDefault="00164EE5">
      <w:pPr>
        <w:ind w:firstLine="540"/>
        <w:rPr>
          <w:sz w:val="28"/>
          <w:szCs w:val="28"/>
        </w:rPr>
      </w:pPr>
      <w:r>
        <w:rPr>
          <w:rFonts w:hint="eastAsia"/>
          <w:sz w:val="28"/>
          <w:szCs w:val="28"/>
        </w:rPr>
        <w:t xml:space="preserve">               </w:t>
      </w:r>
      <w:r>
        <w:rPr>
          <w:rFonts w:hint="eastAsia"/>
          <w:sz w:val="28"/>
          <w:szCs w:val="28"/>
        </w:rPr>
        <w:t>重庆能投渝新能源有限公司物资供应分公司</w:t>
      </w:r>
    </w:p>
    <w:p w:rsidR="00467A1A" w:rsidRDefault="00164EE5">
      <w:pPr>
        <w:ind w:firstLine="540"/>
        <w:rPr>
          <w:sz w:val="28"/>
          <w:szCs w:val="28"/>
        </w:rPr>
      </w:pPr>
      <w:r>
        <w:rPr>
          <w:rFonts w:hint="eastAsia"/>
          <w:sz w:val="28"/>
          <w:szCs w:val="28"/>
        </w:rPr>
        <w:t xml:space="preserve">                            2020</w:t>
      </w:r>
      <w:r>
        <w:rPr>
          <w:rFonts w:hint="eastAsia"/>
          <w:sz w:val="28"/>
          <w:szCs w:val="28"/>
        </w:rPr>
        <w:t>年</w:t>
      </w:r>
      <w:r w:rsidR="007A71C7">
        <w:rPr>
          <w:rFonts w:hint="eastAsia"/>
          <w:sz w:val="28"/>
          <w:szCs w:val="28"/>
        </w:rPr>
        <w:t>3</w:t>
      </w:r>
      <w:r>
        <w:rPr>
          <w:rFonts w:hint="eastAsia"/>
          <w:sz w:val="28"/>
          <w:szCs w:val="28"/>
        </w:rPr>
        <w:t>月</w:t>
      </w:r>
      <w:r w:rsidR="007A71C7">
        <w:rPr>
          <w:rFonts w:hint="eastAsia"/>
          <w:sz w:val="28"/>
          <w:szCs w:val="28"/>
        </w:rPr>
        <w:t>10</w:t>
      </w:r>
      <w:r>
        <w:rPr>
          <w:rFonts w:hint="eastAsia"/>
          <w:sz w:val="28"/>
          <w:szCs w:val="28"/>
        </w:rPr>
        <w:t>日</w:t>
      </w:r>
    </w:p>
    <w:sectPr w:rsidR="00467A1A" w:rsidSect="00467A1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04AA" w:rsidRDefault="00E904AA" w:rsidP="009B4846">
      <w:r>
        <w:separator/>
      </w:r>
    </w:p>
  </w:endnote>
  <w:endnote w:type="continuationSeparator" w:id="1">
    <w:p w:rsidR="00E904AA" w:rsidRDefault="00E904AA" w:rsidP="009B48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04AA" w:rsidRDefault="00E904AA" w:rsidP="009B4846">
      <w:r>
        <w:separator/>
      </w:r>
    </w:p>
  </w:footnote>
  <w:footnote w:type="continuationSeparator" w:id="1">
    <w:p w:rsidR="00E904AA" w:rsidRDefault="00E904AA" w:rsidP="009B484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661A6"/>
    <w:rsid w:val="00164EE5"/>
    <w:rsid w:val="001D2BDD"/>
    <w:rsid w:val="00467A1A"/>
    <w:rsid w:val="005661A6"/>
    <w:rsid w:val="007A71C7"/>
    <w:rsid w:val="009B4846"/>
    <w:rsid w:val="00B635C6"/>
    <w:rsid w:val="00E51C4B"/>
    <w:rsid w:val="00E904AA"/>
    <w:rsid w:val="00F06FD0"/>
    <w:rsid w:val="0ABF6DDF"/>
    <w:rsid w:val="0D4044A3"/>
    <w:rsid w:val="13F51B93"/>
    <w:rsid w:val="142D45E2"/>
    <w:rsid w:val="184A06A9"/>
    <w:rsid w:val="18F627FA"/>
    <w:rsid w:val="19287F28"/>
    <w:rsid w:val="1B922203"/>
    <w:rsid w:val="1BDC3759"/>
    <w:rsid w:val="1D383454"/>
    <w:rsid w:val="1D683429"/>
    <w:rsid w:val="21651A9D"/>
    <w:rsid w:val="291F1E8B"/>
    <w:rsid w:val="2AC34CD2"/>
    <w:rsid w:val="2AFA5F50"/>
    <w:rsid w:val="2B7331A3"/>
    <w:rsid w:val="2C9B4D31"/>
    <w:rsid w:val="2D6E6F68"/>
    <w:rsid w:val="2E0F2624"/>
    <w:rsid w:val="345C5C2D"/>
    <w:rsid w:val="35F637F4"/>
    <w:rsid w:val="37953D4E"/>
    <w:rsid w:val="381574CD"/>
    <w:rsid w:val="3BCB3FB2"/>
    <w:rsid w:val="3EC87950"/>
    <w:rsid w:val="3FB06505"/>
    <w:rsid w:val="42BF21F9"/>
    <w:rsid w:val="45CB25FD"/>
    <w:rsid w:val="486B7582"/>
    <w:rsid w:val="4BA46A6E"/>
    <w:rsid w:val="51AA1CB3"/>
    <w:rsid w:val="51D85816"/>
    <w:rsid w:val="51DA1F68"/>
    <w:rsid w:val="56A607A0"/>
    <w:rsid w:val="57280030"/>
    <w:rsid w:val="58851EBB"/>
    <w:rsid w:val="5F2F36BD"/>
    <w:rsid w:val="64001EFD"/>
    <w:rsid w:val="65AD5355"/>
    <w:rsid w:val="669309BA"/>
    <w:rsid w:val="6A430641"/>
    <w:rsid w:val="6C287857"/>
    <w:rsid w:val="6CC3775C"/>
    <w:rsid w:val="6D935456"/>
    <w:rsid w:val="6DD36B83"/>
    <w:rsid w:val="6E213BCF"/>
    <w:rsid w:val="6E315883"/>
    <w:rsid w:val="708E4CC5"/>
    <w:rsid w:val="78FA4E96"/>
    <w:rsid w:val="79166D9A"/>
    <w:rsid w:val="7A196EE8"/>
    <w:rsid w:val="7BA7515D"/>
    <w:rsid w:val="7CE74CF1"/>
    <w:rsid w:val="7E871337"/>
    <w:rsid w:val="7F674368"/>
    <w:rsid w:val="7FBA2DF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7A1A"/>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rsid w:val="00467A1A"/>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rsid w:val="00467A1A"/>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qFormat/>
    <w:rsid w:val="00467A1A"/>
    <w:rPr>
      <w:sz w:val="18"/>
      <w:szCs w:val="18"/>
    </w:rPr>
  </w:style>
  <w:style w:type="character" w:customStyle="1" w:styleId="Char">
    <w:name w:val="页脚 Char"/>
    <w:basedOn w:val="a0"/>
    <w:link w:val="a3"/>
    <w:uiPriority w:val="99"/>
    <w:semiHidden/>
    <w:qFormat/>
    <w:rsid w:val="00467A1A"/>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143</Words>
  <Characters>817</Characters>
  <Application>Microsoft Office Word</Application>
  <DocSecurity>0</DocSecurity>
  <Lines>6</Lines>
  <Paragraphs>1</Paragraphs>
  <ScaleCrop>false</ScaleCrop>
  <Company/>
  <LinksUpToDate>false</LinksUpToDate>
  <CharactersWithSpaces>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lida</dc:creator>
  <cp:lastModifiedBy>lida</cp:lastModifiedBy>
  <cp:revision>3</cp:revision>
  <dcterms:created xsi:type="dcterms:W3CDTF">2020-03-10T03:02:00Z</dcterms:created>
  <dcterms:modified xsi:type="dcterms:W3CDTF">2020-03-10T03:03:00Z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